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9E43A" w14:textId="77777777" w:rsidR="00562EE2" w:rsidRDefault="00562EE2" w:rsidP="009B148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38354F06" w14:textId="77777777" w:rsidR="00562EE2" w:rsidRDefault="00562EE2" w:rsidP="009B148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70257DBB" w14:textId="77777777" w:rsidR="00562EE2" w:rsidRDefault="00562EE2" w:rsidP="009B148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573C5F10" w14:textId="77777777" w:rsidR="00FE45D3" w:rsidRDefault="00FE45D3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7C0B4" w14:textId="77777777" w:rsidR="00FE45D3" w:rsidRDefault="00FE45D3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4895B4" w14:textId="77777777" w:rsidR="00FE45D3" w:rsidRDefault="00FE45D3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D232A1" w14:textId="77777777" w:rsidR="005E0004" w:rsidRDefault="005E0004" w:rsidP="009B1487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14:paraId="42ED1FC2" w14:textId="77777777" w:rsidR="005E0004" w:rsidRDefault="005E0004" w:rsidP="009B1487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14:paraId="1DE82414" w14:textId="77777777" w:rsidR="005E0004" w:rsidRDefault="005E0004" w:rsidP="009B1487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14:paraId="6DBCDB7E" w14:textId="77777777" w:rsidR="00216B48" w:rsidRPr="00562EE2" w:rsidRDefault="00216B48" w:rsidP="009B1487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28"/>
        </w:rPr>
        <w:t xml:space="preserve">План открытого урока по русской </w:t>
      </w:r>
      <w:proofErr w:type="gramStart"/>
      <w:r>
        <w:rPr>
          <w:rFonts w:ascii="Times New Roman" w:hAnsi="Times New Roman" w:cs="Times New Roman"/>
          <w:b/>
          <w:sz w:val="36"/>
          <w:szCs w:val="28"/>
        </w:rPr>
        <w:t>литературе</w:t>
      </w:r>
      <w:r w:rsidRPr="00562EE2">
        <w:rPr>
          <w:rFonts w:ascii="Times New Roman" w:hAnsi="Times New Roman" w:cs="Times New Roman"/>
          <w:b/>
          <w:sz w:val="36"/>
          <w:szCs w:val="28"/>
        </w:rPr>
        <w:t xml:space="preserve">( </w:t>
      </w:r>
      <w:r>
        <w:rPr>
          <w:rFonts w:ascii="Times New Roman" w:hAnsi="Times New Roman" w:cs="Times New Roman"/>
          <w:b/>
          <w:sz w:val="36"/>
          <w:szCs w:val="28"/>
        </w:rPr>
        <w:t>11</w:t>
      </w:r>
      <w:proofErr w:type="gramEnd"/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562EE2">
        <w:rPr>
          <w:rFonts w:ascii="Times New Roman" w:hAnsi="Times New Roman" w:cs="Times New Roman"/>
          <w:b/>
          <w:sz w:val="36"/>
          <w:szCs w:val="28"/>
        </w:rPr>
        <w:t>класс)</w:t>
      </w:r>
    </w:p>
    <w:p w14:paraId="013D74E0" w14:textId="77777777" w:rsidR="00216B48" w:rsidRDefault="00216B48" w:rsidP="009B1487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0F2A84">
        <w:rPr>
          <w:rFonts w:ascii="Times New Roman" w:hAnsi="Times New Roman" w:cs="Times New Roman"/>
          <w:b/>
          <w:sz w:val="36"/>
          <w:szCs w:val="28"/>
        </w:rPr>
        <w:t>Тема.</w:t>
      </w:r>
      <w:r w:rsidRPr="00562EE2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« Тихий Дон</w:t>
      </w:r>
      <w:r w:rsidR="009B1487">
        <w:rPr>
          <w:rFonts w:ascii="Times New Roman" w:hAnsi="Times New Roman" w:cs="Times New Roman"/>
          <w:b/>
          <w:sz w:val="36"/>
          <w:szCs w:val="28"/>
        </w:rPr>
        <w:t>».</w:t>
      </w:r>
    </w:p>
    <w:bookmarkEnd w:id="0"/>
    <w:p w14:paraId="2DB971D8" w14:textId="77777777" w:rsidR="00216B48" w:rsidRDefault="00216B48" w:rsidP="009B1487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14:paraId="3E51355A" w14:textId="77777777" w:rsidR="00216B48" w:rsidRDefault="00216B48" w:rsidP="009B1487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8806B" w14:textId="77777777" w:rsidR="00216B48" w:rsidRDefault="00216B48" w:rsidP="009B1487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E36C60" w14:textId="77777777" w:rsidR="00216B48" w:rsidRDefault="00216B48" w:rsidP="009B1487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C1811B" w14:textId="77777777" w:rsidR="00216B48" w:rsidRPr="009057CC" w:rsidRDefault="00216B48" w:rsidP="009B1487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2C7AB" w14:textId="77777777" w:rsidR="008153F9" w:rsidRDefault="008153F9" w:rsidP="009B1487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632C34F" w14:textId="77777777" w:rsidR="008153F9" w:rsidRDefault="008153F9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47BA5E2" w14:textId="77777777" w:rsidR="00734265" w:rsidRDefault="00734265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96347" w14:textId="77777777" w:rsidR="00216B48" w:rsidRDefault="00216B48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27395" w14:textId="77777777" w:rsidR="00216B48" w:rsidRDefault="00216B48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урока: размышление над вечными проблемами добра и зла, духовного и душевного здоровья семьи, нации; развитие мышления учащихся: учить анализировать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</w:t>
      </w:r>
      <w:r w:rsidR="00710019">
        <w:rPr>
          <w:rFonts w:ascii="Times New Roman" w:hAnsi="Times New Roman" w:cs="Times New Roman"/>
          <w:sz w:val="28"/>
          <w:szCs w:val="28"/>
        </w:rPr>
        <w:t>лять  в нем главное, сравнивать; через содержание текста формировать правильное отношение к нравственным ценностям семьи.</w:t>
      </w:r>
    </w:p>
    <w:p w14:paraId="1A08FE56" w14:textId="77777777" w:rsidR="00710019" w:rsidRDefault="00710019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урока: портрет М.Шолохова; иллюстрации к роману «Тихий Дон».</w:t>
      </w:r>
    </w:p>
    <w:p w14:paraId="6611EF99" w14:textId="77777777" w:rsidR="00710019" w:rsidRDefault="00710019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Ход урока:</w:t>
      </w:r>
    </w:p>
    <w:p w14:paraId="5921AFED" w14:textId="77777777" w:rsidR="00710019" w:rsidRDefault="00710019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.Вступительное слово учителя.</w:t>
      </w:r>
    </w:p>
    <w:p w14:paraId="7C66EDC9" w14:textId="77777777" w:rsidR="00710019" w:rsidRDefault="00710019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Семья- это основа духовных и нравственных ценностей человека. Влияние семьи на личность человека велико. Сегодня мы с вами будем размышлять над вечными проблемами добра и зла, духовного и душевного здоровья семьи и нации. </w:t>
      </w:r>
    </w:p>
    <w:p w14:paraId="13BD3E4B" w14:textId="77777777" w:rsidR="00710019" w:rsidRDefault="00710019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доску вывешивается слово «Семья», к которому в ходе урока будут добавляться другие составляющие этого понятия).</w:t>
      </w:r>
    </w:p>
    <w:p w14:paraId="5E0B89E7" w14:textId="77777777" w:rsidR="00710019" w:rsidRDefault="00710019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.Индивидуальные сообщения учащихся.</w:t>
      </w:r>
    </w:p>
    <w:p w14:paraId="7BB647C5" w14:textId="77777777" w:rsidR="00710019" w:rsidRDefault="00710019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1.Сообщение о М.Шолохове.</w:t>
      </w:r>
    </w:p>
    <w:p w14:paraId="1AEC3D24" w14:textId="77777777" w:rsidR="00710019" w:rsidRDefault="00710019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2.История создания романа «Тихий Дон».</w:t>
      </w:r>
    </w:p>
    <w:p w14:paraId="73F24932" w14:textId="77777777" w:rsidR="00710019" w:rsidRDefault="008D0C98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3.Раскры</w:t>
      </w:r>
      <w:r w:rsidR="00710019">
        <w:rPr>
          <w:rFonts w:ascii="Times New Roman" w:hAnsi="Times New Roman" w:cs="Times New Roman"/>
          <w:sz w:val="28"/>
          <w:szCs w:val="28"/>
        </w:rPr>
        <w:t>тие образов главных героев.</w:t>
      </w:r>
    </w:p>
    <w:p w14:paraId="30EEE911" w14:textId="77777777" w:rsidR="00710019" w:rsidRDefault="00710019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доску добавляется слово «Мужчина»)</w:t>
      </w:r>
    </w:p>
    <w:p w14:paraId="58700C36" w14:textId="77777777" w:rsidR="008D0C98" w:rsidRDefault="008D0C98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.Проверка домашнего задания.</w:t>
      </w:r>
    </w:p>
    <w:p w14:paraId="5D91680E" w14:textId="77777777" w:rsidR="008D0C98" w:rsidRDefault="000F71A0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1.Семья Меле</w:t>
      </w:r>
      <w:r w:rsidR="008D0C98">
        <w:rPr>
          <w:rFonts w:ascii="Times New Roman" w:hAnsi="Times New Roman" w:cs="Times New Roman"/>
          <w:sz w:val="28"/>
          <w:szCs w:val="28"/>
        </w:rPr>
        <w:t>ховых.</w:t>
      </w:r>
    </w:p>
    <w:p w14:paraId="2E51C544" w14:textId="77777777" w:rsidR="008D0C98" w:rsidRDefault="008D0C98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(Семья- это вера, на доску добавляется слово «Вера»).</w:t>
      </w:r>
    </w:p>
    <w:p w14:paraId="120995ED" w14:textId="77777777" w:rsidR="008D0C98" w:rsidRDefault="008D0C98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2.Женские образы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романе .</w:t>
      </w:r>
      <w:proofErr w:type="gramEnd"/>
    </w:p>
    <w:p w14:paraId="14C95EDF" w14:textId="77777777" w:rsidR="008D0C98" w:rsidRDefault="008D0C98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Аксинья.</w:t>
      </w:r>
    </w:p>
    <w:p w14:paraId="0C494637" w14:textId="77777777" w:rsidR="008D0C98" w:rsidRDefault="008D0C98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Образ Аксиньи ярок и выразителен. Раскрывая ее возраст, автор рисует черты характера казачек, русских женщин, которые стояли рядом с мужчинами и выносили стойко с ними все тяготы крестьянского быта и войны. «Чудовищная нелепица войны» не щадит и невоенных. Война разрушает и «незаконченную» семью Григория и Аксиньи. Любовь Аксиньи и Григория удивляет и пугает жителей хутора, которые стыдились смотреть в глаза Григорию и Аксинье. А они жили, почти не таясь, вязало их что-то большое, не похожее на короткую связь,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поэтому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хуторе решили , что это преступно, безнравственно, и 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прижух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E56B4">
        <w:rPr>
          <w:rFonts w:ascii="Times New Roman" w:hAnsi="Times New Roman" w:cs="Times New Roman"/>
          <w:sz w:val="28"/>
          <w:szCs w:val="28"/>
        </w:rPr>
        <w:t>поганеньком</w:t>
      </w:r>
      <w:proofErr w:type="spellEnd"/>
      <w:r w:rsidR="008E5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6B4">
        <w:rPr>
          <w:rFonts w:ascii="Times New Roman" w:hAnsi="Times New Roman" w:cs="Times New Roman"/>
          <w:sz w:val="28"/>
          <w:szCs w:val="28"/>
        </w:rPr>
        <w:t>выжиданьице</w:t>
      </w:r>
      <w:proofErr w:type="spellEnd"/>
      <w:r w:rsidR="008E56B4">
        <w:rPr>
          <w:rFonts w:ascii="Times New Roman" w:hAnsi="Times New Roman" w:cs="Times New Roman"/>
          <w:sz w:val="28"/>
          <w:szCs w:val="28"/>
        </w:rPr>
        <w:t>: придет Степан – узелок развяжет.</w:t>
      </w:r>
    </w:p>
    <w:p w14:paraId="72175E1B" w14:textId="77777777" w:rsidR="008E56B4" w:rsidRDefault="008E56B4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Красота Аксиньи характеризуется как «губительная,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«гордая». Гибнет Аксинья от пули, не оставив после себя никого, «только черное солнце».</w:t>
      </w:r>
    </w:p>
    <w:p w14:paraId="05821F82" w14:textId="77777777" w:rsidR="00216B48" w:rsidRDefault="008E56B4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Наталья.</w:t>
      </w:r>
    </w:p>
    <w:p w14:paraId="6BFF6EB4" w14:textId="77777777" w:rsidR="008E56B4" w:rsidRDefault="008E56B4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Наталья- воплощение идеи дома, семьи.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цельность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чистота, верность, преданность описаны  Шолоховым с любовью и сочувствием своей героини. Чувство Натальи переносится на детей, на родню. У Аксиньи нет ни детей, ни родни: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тебя хоть дети есть, а он у меня , - голос Аксиньи дрогнул и стал глуше и ниже, - один на всем белом свете!» И Наталью, и Аксинью Григорий любит. Наталья поражает его «какой-то чистой внутренней красотой». О</w:t>
      </w:r>
      <w:r w:rsidR="000F71A0">
        <w:rPr>
          <w:rFonts w:ascii="Times New Roman" w:hAnsi="Times New Roman" w:cs="Times New Roman"/>
          <w:sz w:val="28"/>
          <w:szCs w:val="28"/>
        </w:rPr>
        <w:t>на вся в стихии дома</w:t>
      </w:r>
      <w:r>
        <w:rPr>
          <w:rFonts w:ascii="Times New Roman" w:hAnsi="Times New Roman" w:cs="Times New Roman"/>
          <w:sz w:val="28"/>
          <w:szCs w:val="28"/>
        </w:rPr>
        <w:t xml:space="preserve">,  семьи, она самоотверженная и ласковая мать. Она глубоко переживает свое положение нелюбимой жены. Ее глаза часто «налиты слезами», у нее «мокрые от слез ладони», она нередко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тайком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тихо всхлипывала» ,  глотала слезы, душа рыдания. Наталья натура сильная, «вырывающаяся», уходит из семьи, режет себя, проклинает Григория, вытравливает </w:t>
      </w:r>
      <w:r w:rsidR="000F71A0">
        <w:rPr>
          <w:rFonts w:ascii="Times New Roman" w:hAnsi="Times New Roman" w:cs="Times New Roman"/>
          <w:sz w:val="28"/>
          <w:szCs w:val="28"/>
        </w:rPr>
        <w:t>плод и в конце концов гибнет.</w:t>
      </w:r>
    </w:p>
    <w:p w14:paraId="4146DD3C" w14:textId="77777777" w:rsidR="000F71A0" w:rsidRDefault="000F71A0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какому же выводу приводит нас Шолохов? </w:t>
      </w:r>
    </w:p>
    <w:p w14:paraId="56A22BB9" w14:textId="77777777" w:rsidR="000F71A0" w:rsidRDefault="000F71A0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(Смерть женщины – это всегда зло, беда, это смерть семьи)</w:t>
      </w:r>
    </w:p>
    <w:p w14:paraId="26744BC0" w14:textId="77777777" w:rsidR="000F71A0" w:rsidRDefault="000F71A0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женщина (на доску добавляется слово «женщина»</w:t>
      </w:r>
      <w:proofErr w:type="gramStart"/>
      <w:r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14:paraId="568ABBAC" w14:textId="77777777" w:rsidR="000F71A0" w:rsidRDefault="000F71A0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3.Образ Григория Мелехова.</w:t>
      </w:r>
    </w:p>
    <w:p w14:paraId="234E94CC" w14:textId="77777777" w:rsidR="000F71A0" w:rsidRDefault="000F71A0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Григорий Мелехов – неординарная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натура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яркая индивидуальность. Он искренен и честен в мыслях и поступках (особенно по отношению к Наталье и Аксинье).</w:t>
      </w:r>
    </w:p>
    <w:p w14:paraId="18AF0B63" w14:textId="77777777" w:rsidR="000F71A0" w:rsidRDefault="000F71A0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Григорий – человек способный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поступок .Он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нигде не соврал перед собой, несмотря на сомнения и метания. Это единственный персонаж, мысли которого раскрывает автор. Война развращает людей, провоцирует на совершение поступков, которых человек в обычном состоянии никогда не совершил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бы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Григорий имел стержень, который не позволил ему ни разу  сделать подлость. Глубокая привязанность к дому, к земле</w:t>
      </w:r>
      <w:r w:rsidR="00261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сильнейшее душевное движение: «Моим рукам работать надо, а не воевать».</w:t>
      </w:r>
    </w:p>
    <w:p w14:paraId="0E548E10" w14:textId="77777777" w:rsidR="002613FD" w:rsidRDefault="002613FD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Семья- это гармония (на доску добавляется слово «Гармония»).</w:t>
      </w:r>
    </w:p>
    <w:p w14:paraId="5CDABF06" w14:textId="77777777" w:rsidR="002613FD" w:rsidRDefault="002613FD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Дополнительное задание:</w:t>
      </w:r>
    </w:p>
    <w:p w14:paraId="4EDF2065" w14:textId="77777777" w:rsidR="002613FD" w:rsidRDefault="002613FD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1.символизм;</w:t>
      </w:r>
    </w:p>
    <w:p w14:paraId="60EAAD03" w14:textId="77777777" w:rsidR="002613FD" w:rsidRDefault="002613FD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2.футуризм.</w:t>
      </w:r>
    </w:p>
    <w:p w14:paraId="25FC42A1" w14:textId="77777777" w:rsidR="002613FD" w:rsidRDefault="002613FD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два ученика у доски).</w:t>
      </w:r>
    </w:p>
    <w:p w14:paraId="5994DB9A" w14:textId="77777777" w:rsidR="002613FD" w:rsidRDefault="002613FD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.Высказывание классиков о М.Шолохове (сообщение учащихся).</w:t>
      </w:r>
    </w:p>
    <w:p w14:paraId="3EB976DE" w14:textId="77777777" w:rsidR="002613FD" w:rsidRDefault="002613FD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1.Литературовед С.Н.Семанов писал: «Тихий Дон» начинается и кончается на хуторе Татарском. Первая фраза романа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двор – на самом краю хутора». Последняя сцена: Григорий стоит у ворот родного дома, держит на руках сына.</w:t>
      </w:r>
    </w:p>
    <w:p w14:paraId="6C11E6E8" w14:textId="77777777" w:rsidR="002613FD" w:rsidRDefault="002613FD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Как степной цветок, живым пятном встают рассказы М.Шолохова. Просто, ярко, рассказываемое чувствуешь – перед глазами стоит. Образный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тот цветной язык, которым говорит казачество. (А.Толстой).</w:t>
      </w:r>
    </w:p>
    <w:p w14:paraId="05D43E55" w14:textId="77777777" w:rsidR="002613FD" w:rsidRDefault="002613FD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.Тест по билетным вопросам.</w:t>
      </w:r>
    </w:p>
    <w:p w14:paraId="3A67F3A8" w14:textId="77777777" w:rsidR="002613FD" w:rsidRDefault="002613FD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каком произведении обращается А.С.Пушкин к теме народного восстания? ( «Капитанская дочка»).</w:t>
      </w:r>
    </w:p>
    <w:p w14:paraId="40FB5763" w14:textId="77777777" w:rsidR="002613FD" w:rsidRDefault="002613FD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Назовите жанр произведения Н.В.Гоголя «Ревизор»? ( Комедия).</w:t>
      </w:r>
    </w:p>
    <w:p w14:paraId="05544543" w14:textId="77777777" w:rsidR="002613FD" w:rsidRDefault="002613FD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3.Назвать автора и произведение,  в котором описано 550 персонажей. (Л.Н.Толстой «Война и мир»)</w:t>
      </w:r>
    </w:p>
    <w:p w14:paraId="0CF1DC15" w14:textId="77777777" w:rsidR="002613FD" w:rsidRDefault="002613FD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Из какого произведения и какого автора эти строки? </w:t>
      </w:r>
    </w:p>
    <w:p w14:paraId="3594C2B5" w14:textId="77777777" w:rsidR="002613FD" w:rsidRDefault="00D16D15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Дай, Джим, на счастье лапу мне, </w:t>
      </w:r>
    </w:p>
    <w:p w14:paraId="26FE729F" w14:textId="77777777" w:rsidR="00D16D15" w:rsidRDefault="00D16D15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Такую лапу не видал я сроду… (С.Есенин «Собаке Качалова»).</w:t>
      </w:r>
    </w:p>
    <w:p w14:paraId="0A800193" w14:textId="77777777" w:rsidR="00D16D15" w:rsidRDefault="00D16D15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 какому литературному направлению относится раннее творчество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А.Блока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(Символизм).</w:t>
      </w:r>
    </w:p>
    <w:p w14:paraId="6BC926A3" w14:textId="77777777" w:rsidR="00D16D15" w:rsidRDefault="00D16D15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6.Героем какого рассказа является Лойко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Зобар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« Макар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14:paraId="1EDC2AEF" w14:textId="77777777" w:rsidR="00D16D15" w:rsidRDefault="00D16D15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Какому герою пьесы «На дне» принадлежит фраза: «Человек- это звучит гордо!» (Сатин).</w:t>
      </w:r>
    </w:p>
    <w:p w14:paraId="7F67E611" w14:textId="77777777" w:rsidR="00D16D15" w:rsidRDefault="00D16D15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8.Назвать писателей, которым была присуждена Нобелевская премия.</w:t>
      </w:r>
    </w:p>
    <w:p w14:paraId="4FF212CF" w14:textId="77777777" w:rsidR="00D16D15" w:rsidRDefault="00D16D15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 какому литературному направлению принадлежит творчество Игоря- Северянина? (Футуризм).</w:t>
      </w:r>
    </w:p>
    <w:p w14:paraId="14C87A20" w14:textId="77777777" w:rsidR="00D16D15" w:rsidRDefault="00D16D15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Кто подсказал Н.В.Гоголю сюжет произведения «Мертвые души». (А.С.Пушкин).</w:t>
      </w:r>
    </w:p>
    <w:p w14:paraId="6A01D8D1" w14:textId="77777777" w:rsidR="00D16D15" w:rsidRDefault="00D16D15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11.Сколько лет между произведением М.Шолохова и Л.Н.Толстого? (60 лет).</w:t>
      </w:r>
    </w:p>
    <w:p w14:paraId="63E7B6CB" w14:textId="77777777" w:rsidR="00D16D15" w:rsidRDefault="00D16D15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Родион Раскольников является главным героем какого произведения и какого автора? (Ф.М.Достоевский «Преступление и наказание»).</w:t>
      </w:r>
    </w:p>
    <w:p w14:paraId="4B5C8707" w14:textId="77777777" w:rsidR="00B450BA" w:rsidRDefault="00D16D15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13.А последнее что читателю изображает автор – стук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топоров.(</w:t>
      </w:r>
      <w:proofErr w:type="gramEnd"/>
      <w:r w:rsidR="00B450BA">
        <w:rPr>
          <w:rFonts w:ascii="Times New Roman" w:hAnsi="Times New Roman" w:cs="Times New Roman"/>
          <w:sz w:val="28"/>
          <w:szCs w:val="28"/>
        </w:rPr>
        <w:t>«Вишневый сад»).</w:t>
      </w:r>
    </w:p>
    <w:p w14:paraId="37B4E5FE" w14:textId="77777777" w:rsidR="00B450BA" w:rsidRDefault="00B450BA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«Почему люди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летают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птицы… ?» («Гроза», монолог Катерины).</w:t>
      </w:r>
    </w:p>
    <w:p w14:paraId="31E821EF" w14:textId="77777777" w:rsidR="00B450BA" w:rsidRDefault="00B450BA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Награды  М.</w:t>
      </w:r>
      <w:proofErr w:type="gramEnd"/>
      <w:r>
        <w:rPr>
          <w:rFonts w:ascii="Times New Roman" w:hAnsi="Times New Roman" w:cs="Times New Roman"/>
          <w:sz w:val="28"/>
          <w:szCs w:val="28"/>
        </w:rPr>
        <w:t>Шолохова (сообщения учащихся).</w:t>
      </w:r>
    </w:p>
    <w:p w14:paraId="316A8D71" w14:textId="77777777" w:rsidR="00B450BA" w:rsidRDefault="00B450BA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М.Шолохов (1905 – 1984 гг.), академик АНСССР (1939), дважды Герой Социалистического Труда (1967, 1980 гг.), член КПСС (1932 г.), член ЦК  КПСС (1961 г.), лауреат Нобелевской премии (1965 г.).</w:t>
      </w:r>
    </w:p>
    <w:p w14:paraId="5FC0E3B1" w14:textId="77777777" w:rsidR="00B450BA" w:rsidRDefault="00B450BA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Нахаленок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»(1925 г.);</w:t>
      </w:r>
    </w:p>
    <w:p w14:paraId="05EBED9F" w14:textId="77777777" w:rsidR="00B450BA" w:rsidRDefault="00B450BA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«Донские рассказы» (1926 г.);</w:t>
      </w:r>
    </w:p>
    <w:p w14:paraId="4707AAF4" w14:textId="77777777" w:rsidR="00B450BA" w:rsidRDefault="00B450BA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«Тихий Дон» (1 -2 книги – 1928г, 3-я книга – 1929 -1932 гг., 4-я книга- 1937-1940гг.);</w:t>
      </w:r>
    </w:p>
    <w:p w14:paraId="0C362358" w14:textId="77777777" w:rsidR="00B450BA" w:rsidRDefault="00B450BA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Государственная премия;</w:t>
      </w:r>
    </w:p>
    <w:p w14:paraId="13F68C23" w14:textId="77777777" w:rsidR="00B450BA" w:rsidRDefault="00B450BA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«Поднятая целина»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>( 1</w:t>
      </w:r>
      <w:proofErr w:type="gramEnd"/>
      <w:r>
        <w:rPr>
          <w:rFonts w:ascii="Times New Roman" w:hAnsi="Times New Roman" w:cs="Times New Roman"/>
          <w:sz w:val="28"/>
          <w:szCs w:val="28"/>
        </w:rPr>
        <w:t>-я книга – 1932 г., 2-я книга – 1959 -1960 гг.), Ленинская премия;</w:t>
      </w:r>
    </w:p>
    <w:p w14:paraId="746AD1C9" w14:textId="77777777" w:rsidR="00B450BA" w:rsidRDefault="00B450BA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«Они сражались за Родину» </w:t>
      </w:r>
      <w:proofErr w:type="gramStart"/>
      <w:r>
        <w:rPr>
          <w:rFonts w:ascii="Times New Roman" w:hAnsi="Times New Roman" w:cs="Times New Roman"/>
          <w:sz w:val="28"/>
          <w:szCs w:val="28"/>
        </w:rPr>
        <w:t>( 1943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-1944гг.);</w:t>
      </w:r>
    </w:p>
    <w:p w14:paraId="40FEF944" w14:textId="77777777" w:rsidR="00B450BA" w:rsidRDefault="00B450BA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«Судьба человека»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( 1957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14:paraId="10AD7940" w14:textId="77777777" w:rsidR="00B450BA" w:rsidRDefault="00B450BA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-Список званий и наград говорит  о значительности фигуры писателя не только в русской, но и в мировой культуре.</w:t>
      </w:r>
      <w:r w:rsidR="006F59A1">
        <w:rPr>
          <w:rFonts w:ascii="Times New Roman" w:hAnsi="Times New Roman" w:cs="Times New Roman"/>
          <w:sz w:val="28"/>
          <w:szCs w:val="28"/>
        </w:rPr>
        <w:t xml:space="preserve"> Однако жизнь- и </w:t>
      </w:r>
      <w:proofErr w:type="gramStart"/>
      <w:r w:rsidR="006F59A1">
        <w:rPr>
          <w:rFonts w:ascii="Times New Roman" w:hAnsi="Times New Roman" w:cs="Times New Roman"/>
          <w:sz w:val="28"/>
          <w:szCs w:val="28"/>
        </w:rPr>
        <w:t>частная</w:t>
      </w:r>
      <w:proofErr w:type="gramEnd"/>
      <w:r w:rsidR="006F59A1">
        <w:rPr>
          <w:rFonts w:ascii="Times New Roman" w:hAnsi="Times New Roman" w:cs="Times New Roman"/>
          <w:sz w:val="28"/>
          <w:szCs w:val="28"/>
        </w:rPr>
        <w:t xml:space="preserve"> и литературная - окутана некой тайной.</w:t>
      </w:r>
    </w:p>
    <w:p w14:paraId="6A115407" w14:textId="77777777" w:rsidR="00B450BA" w:rsidRDefault="006F59A1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.Итог урока.</w:t>
      </w:r>
    </w:p>
    <w:p w14:paraId="35D19132" w14:textId="77777777" w:rsidR="006F59A1" w:rsidRDefault="006F59A1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о чем же роман М.Шолохова?</w:t>
      </w:r>
    </w:p>
    <w:p w14:paraId="43BC0048" w14:textId="77777777" w:rsidR="006F59A1" w:rsidRDefault="006F59A1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(О человеке, о его истоках, о гуманизме. Шолохов высказал свою тревогу о мире, заставил задуматься о семье, государстве, державе на фоне разрухи).</w:t>
      </w:r>
    </w:p>
    <w:p w14:paraId="1E63B12F" w14:textId="77777777" w:rsidR="006F59A1" w:rsidRDefault="006F59A1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значит в вашем понимании Семья? Добавьте свое понимание этого слова к записям на доске!</w:t>
      </w:r>
    </w:p>
    <w:p w14:paraId="7191288B" w14:textId="77777777" w:rsidR="006F59A1" w:rsidRDefault="006F59A1" w:rsidP="009B1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.Домашнее задание (мини - сочинение «Крыша дома твоего» - что для к</w:t>
      </w:r>
      <w:r w:rsidR="000F2072">
        <w:rPr>
          <w:rFonts w:ascii="Times New Roman" w:hAnsi="Times New Roman" w:cs="Times New Roman"/>
          <w:sz w:val="28"/>
          <w:szCs w:val="28"/>
        </w:rPr>
        <w:t xml:space="preserve">аждого из нас значат эти </w:t>
      </w:r>
      <w:proofErr w:type="gramStart"/>
      <w:r w:rsidR="000F2072">
        <w:rPr>
          <w:rFonts w:ascii="Times New Roman" w:hAnsi="Times New Roman" w:cs="Times New Roman"/>
          <w:sz w:val="28"/>
          <w:szCs w:val="28"/>
        </w:rPr>
        <w:t>слова?»</w:t>
      </w:r>
      <w:proofErr w:type="gramEnd"/>
      <w:r w:rsidR="000F20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CD5FD8" w14:textId="77777777" w:rsidR="006F59A1" w:rsidRPr="006F59A1" w:rsidRDefault="006F59A1" w:rsidP="009B14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59A1" w:rsidRPr="006F59A1" w:rsidSect="003E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5263"/>
    <w:multiLevelType w:val="hybridMultilevel"/>
    <w:tmpl w:val="5ED2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7B01"/>
    <w:multiLevelType w:val="hybridMultilevel"/>
    <w:tmpl w:val="A1E8D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3E6B"/>
    <w:multiLevelType w:val="hybridMultilevel"/>
    <w:tmpl w:val="AF22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C57F1"/>
    <w:multiLevelType w:val="hybridMultilevel"/>
    <w:tmpl w:val="8CE6BA4A"/>
    <w:lvl w:ilvl="0" w:tplc="F87EC0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1AA5"/>
    <w:multiLevelType w:val="hybridMultilevel"/>
    <w:tmpl w:val="A3A6A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4096"/>
    <w:multiLevelType w:val="hybridMultilevel"/>
    <w:tmpl w:val="89DC2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A2177"/>
    <w:multiLevelType w:val="hybridMultilevel"/>
    <w:tmpl w:val="2C48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8657E"/>
    <w:multiLevelType w:val="hybridMultilevel"/>
    <w:tmpl w:val="2A348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902C0"/>
    <w:multiLevelType w:val="hybridMultilevel"/>
    <w:tmpl w:val="7B80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B2491"/>
    <w:multiLevelType w:val="hybridMultilevel"/>
    <w:tmpl w:val="28DE3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E7AA2"/>
    <w:multiLevelType w:val="hybridMultilevel"/>
    <w:tmpl w:val="226000E6"/>
    <w:lvl w:ilvl="0" w:tplc="501A7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D52AE"/>
    <w:multiLevelType w:val="hybridMultilevel"/>
    <w:tmpl w:val="210A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C15F7"/>
    <w:multiLevelType w:val="hybridMultilevel"/>
    <w:tmpl w:val="ECF293A4"/>
    <w:lvl w:ilvl="0" w:tplc="1BCA9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3BA"/>
    <w:rsid w:val="000F2072"/>
    <w:rsid w:val="000F2A84"/>
    <w:rsid w:val="000F71A0"/>
    <w:rsid w:val="0011709D"/>
    <w:rsid w:val="00157D54"/>
    <w:rsid w:val="00216B48"/>
    <w:rsid w:val="0024789F"/>
    <w:rsid w:val="002613FD"/>
    <w:rsid w:val="0029326A"/>
    <w:rsid w:val="00321E76"/>
    <w:rsid w:val="003A57D8"/>
    <w:rsid w:val="003E4FF6"/>
    <w:rsid w:val="004C5415"/>
    <w:rsid w:val="00501465"/>
    <w:rsid w:val="00562EE2"/>
    <w:rsid w:val="005E0004"/>
    <w:rsid w:val="006F59A1"/>
    <w:rsid w:val="007006FE"/>
    <w:rsid w:val="00710019"/>
    <w:rsid w:val="00710407"/>
    <w:rsid w:val="00734265"/>
    <w:rsid w:val="008153F9"/>
    <w:rsid w:val="008D0C98"/>
    <w:rsid w:val="008E56B4"/>
    <w:rsid w:val="008F6CD6"/>
    <w:rsid w:val="009057CC"/>
    <w:rsid w:val="009B1487"/>
    <w:rsid w:val="00A743BA"/>
    <w:rsid w:val="00AC586F"/>
    <w:rsid w:val="00B450BA"/>
    <w:rsid w:val="00BE3057"/>
    <w:rsid w:val="00C626FD"/>
    <w:rsid w:val="00C73417"/>
    <w:rsid w:val="00D16D15"/>
    <w:rsid w:val="00DC5349"/>
    <w:rsid w:val="00E37261"/>
    <w:rsid w:val="00F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3277"/>
  <w15:docId w15:val="{55E8D5F1-05F4-40B7-82F8-10EEC68B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1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A57D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A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D3CA-9346-41B2-8586-6BB14D89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acer</cp:lastModifiedBy>
  <cp:revision>5</cp:revision>
  <cp:lastPrinted>2020-04-22T08:34:00Z</cp:lastPrinted>
  <dcterms:created xsi:type="dcterms:W3CDTF">2020-04-22T08:36:00Z</dcterms:created>
  <dcterms:modified xsi:type="dcterms:W3CDTF">2021-05-05T12:37:00Z</dcterms:modified>
</cp:coreProperties>
</file>